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862A" w14:textId="77777777" w:rsidR="007D18CE" w:rsidRDefault="007D18CE" w:rsidP="009813A3">
      <w:pPr>
        <w:tabs>
          <w:tab w:val="left" w:pos="1440"/>
        </w:tabs>
        <w:rPr>
          <w:b/>
        </w:rPr>
      </w:pPr>
    </w:p>
    <w:p w14:paraId="09AED1C0" w14:textId="4C36A5CA" w:rsidR="009C37E2" w:rsidRPr="007B2693" w:rsidRDefault="009813A3" w:rsidP="005F76FE">
      <w:pPr>
        <w:tabs>
          <w:tab w:val="left" w:pos="1440"/>
        </w:tabs>
        <w:ind w:left="-540"/>
      </w:pPr>
      <w:r>
        <w:rPr>
          <w:b/>
        </w:rPr>
        <w:t>TO:</w:t>
      </w:r>
      <w:r>
        <w:rPr>
          <w:b/>
        </w:rPr>
        <w:tab/>
      </w:r>
      <w:r w:rsidR="00216E31">
        <w:t>PE2</w:t>
      </w:r>
      <w:r w:rsidR="00051193">
        <w:t>3-003</w:t>
      </w:r>
      <w:r w:rsidR="00216E31">
        <w:t xml:space="preserve"> </w:t>
      </w:r>
      <w:r w:rsidR="00C570FE">
        <w:t>T</w:t>
      </w:r>
      <w:r w:rsidR="001E0751">
        <w:t xml:space="preserve">esla MY23 Model Y Steering Wheel Detachment </w:t>
      </w:r>
    </w:p>
    <w:p w14:paraId="09C03F71" w14:textId="77777777" w:rsidR="009813A3" w:rsidRDefault="009813A3" w:rsidP="00884E87">
      <w:pPr>
        <w:tabs>
          <w:tab w:val="left" w:pos="1440"/>
          <w:tab w:val="left" w:pos="1980"/>
        </w:tabs>
        <w:ind w:left="-540"/>
        <w:rPr>
          <w:b/>
        </w:rPr>
      </w:pPr>
    </w:p>
    <w:p w14:paraId="2F4E9078" w14:textId="08665664" w:rsidR="009813A3" w:rsidRPr="007E2C68" w:rsidRDefault="009813A3" w:rsidP="009C37E2">
      <w:pPr>
        <w:tabs>
          <w:tab w:val="left" w:pos="1440"/>
        </w:tabs>
        <w:ind w:left="-630" w:firstLine="90"/>
      </w:pPr>
      <w:r w:rsidRPr="007518F9">
        <w:rPr>
          <w:b/>
        </w:rPr>
        <w:t>DATE:</w:t>
      </w:r>
      <w:r w:rsidRPr="007518F9">
        <w:rPr>
          <w:b/>
        </w:rPr>
        <w:tab/>
      </w:r>
      <w:r w:rsidR="000A0112">
        <w:t>05</w:t>
      </w:r>
      <w:r w:rsidR="009F7AED">
        <w:t>/</w:t>
      </w:r>
      <w:r w:rsidR="000A0112">
        <w:t>12</w:t>
      </w:r>
      <w:r w:rsidR="004919E4">
        <w:t>/202</w:t>
      </w:r>
      <w:r w:rsidR="000A0112">
        <w:t>3</w:t>
      </w:r>
    </w:p>
    <w:p w14:paraId="74090AD5" w14:textId="77777777" w:rsidR="009813A3" w:rsidRDefault="009813A3" w:rsidP="009813A3">
      <w:pPr>
        <w:tabs>
          <w:tab w:val="left" w:pos="1440"/>
        </w:tabs>
        <w:rPr>
          <w:b/>
        </w:rPr>
      </w:pPr>
    </w:p>
    <w:p w14:paraId="19F172E9" w14:textId="7AB0DDC5" w:rsidR="009813A3" w:rsidRPr="005F76FE" w:rsidRDefault="009813A3" w:rsidP="005F76FE">
      <w:pPr>
        <w:pBdr>
          <w:bottom w:val="single" w:sz="18" w:space="1" w:color="auto"/>
        </w:pBdr>
        <w:tabs>
          <w:tab w:val="left" w:pos="1440"/>
          <w:tab w:val="left" w:pos="8064"/>
        </w:tabs>
        <w:ind w:left="-540"/>
      </w:pPr>
      <w:r>
        <w:rPr>
          <w:b/>
        </w:rPr>
        <w:t>R</w:t>
      </w:r>
      <w:r w:rsidRPr="005D5DC1">
        <w:rPr>
          <w:b/>
        </w:rPr>
        <w:t>E:</w:t>
      </w:r>
      <w:r w:rsidR="005F76FE">
        <w:rPr>
          <w:b/>
        </w:rPr>
        <w:tab/>
      </w:r>
      <w:r w:rsidR="002D45C3" w:rsidRPr="008F6270">
        <w:t xml:space="preserve">Notice of </w:t>
      </w:r>
      <w:r w:rsidR="005F76FE" w:rsidRPr="008F6270">
        <w:t xml:space="preserve">Confidential </w:t>
      </w:r>
      <w:r w:rsidR="008F6270" w:rsidRPr="008F6270">
        <w:t>Response to Information Request</w:t>
      </w:r>
      <w:r w:rsidR="005F76FE">
        <w:t xml:space="preserve"> </w:t>
      </w:r>
    </w:p>
    <w:p w14:paraId="5ED20CEA" w14:textId="77777777" w:rsidR="005F76FE" w:rsidRDefault="005F76FE" w:rsidP="005F76FE">
      <w:pPr>
        <w:pBdr>
          <w:bottom w:val="single" w:sz="18" w:space="1" w:color="auto"/>
        </w:pBdr>
        <w:tabs>
          <w:tab w:val="left" w:pos="1440"/>
          <w:tab w:val="left" w:pos="8064"/>
        </w:tabs>
        <w:ind w:left="-540"/>
      </w:pPr>
    </w:p>
    <w:p w14:paraId="3B4656A8" w14:textId="77777777" w:rsidR="005F76FE" w:rsidRDefault="005F76FE" w:rsidP="00190BAA">
      <w:pPr>
        <w:ind w:left="-540"/>
      </w:pPr>
    </w:p>
    <w:p w14:paraId="3F40A92F" w14:textId="77777777" w:rsidR="008F6270" w:rsidRDefault="008F6270" w:rsidP="008F6270">
      <w:pPr>
        <w:ind w:left="-540"/>
        <w:rPr>
          <w:b/>
        </w:rPr>
      </w:pPr>
    </w:p>
    <w:p w14:paraId="2EA740A0" w14:textId="77777777" w:rsidR="008F6270" w:rsidRPr="008F6270" w:rsidRDefault="008F6270" w:rsidP="008F6270">
      <w:pPr>
        <w:ind w:left="-540"/>
      </w:pPr>
      <w:r>
        <w:t xml:space="preserve">The response to </w:t>
      </w:r>
      <w:r w:rsidR="005A53B7">
        <w:t xml:space="preserve">the </w:t>
      </w:r>
      <w:r w:rsidR="001A7177">
        <w:t>Office of Defect Investigation</w:t>
      </w:r>
      <w:r>
        <w:t xml:space="preserve">’s information request in this investigation is subject to a request for confidential treatment pursuant to 49 C.F.R. Part 512, </w:t>
      </w:r>
      <w:r>
        <w:rPr>
          <w:i/>
        </w:rPr>
        <w:t>Confidential Business Information</w:t>
      </w:r>
      <w:r>
        <w:t xml:space="preserve">. Since the request for confidential treatment covers the response in its entirety, no public version of the response is available. </w:t>
      </w:r>
      <w:r>
        <w:rPr>
          <w:i/>
        </w:rPr>
        <w:t>See</w:t>
      </w:r>
      <w:r>
        <w:t xml:space="preserve"> 49 U.S.C. § 30167; 49 C.F.R. Part 512, Subpart E.  </w:t>
      </w:r>
    </w:p>
    <w:p w14:paraId="6166F7B7" w14:textId="77777777" w:rsidR="008F6270" w:rsidRDefault="008F6270" w:rsidP="003648E2">
      <w:pPr>
        <w:ind w:left="-540"/>
        <w:rPr>
          <w:b/>
        </w:rPr>
      </w:pPr>
    </w:p>
    <w:p w14:paraId="66BC4D18" w14:textId="77777777" w:rsidR="00F657A4" w:rsidRPr="006D2A7B" w:rsidRDefault="00F657A4" w:rsidP="008F6270">
      <w:pPr>
        <w:tabs>
          <w:tab w:val="left" w:pos="1440"/>
        </w:tabs>
      </w:pPr>
    </w:p>
    <w:sectPr w:rsidR="00F657A4" w:rsidRPr="006D2A7B" w:rsidSect="007A53F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C72F" w14:textId="77777777" w:rsidR="00274C5E" w:rsidRDefault="00274C5E">
      <w:r>
        <w:separator/>
      </w:r>
    </w:p>
  </w:endnote>
  <w:endnote w:type="continuationSeparator" w:id="0">
    <w:p w14:paraId="5C16CB34" w14:textId="77777777" w:rsidR="00274C5E" w:rsidRDefault="0027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7FC9" w14:textId="77777777" w:rsidR="00A80AC7" w:rsidRDefault="00BF7059" w:rsidP="00A80A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8E2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118A" w14:textId="77777777" w:rsidR="00A80AC7" w:rsidRDefault="00BF7059" w:rsidP="00A80AC7">
    <w:pPr>
      <w:pStyle w:val="Footer"/>
      <w:jc w:val="center"/>
    </w:pPr>
    <w:r>
      <w:rPr>
        <w:noProof/>
      </w:rPr>
      <w:drawing>
        <wp:inline distT="0" distB="0" distL="0" distR="0" wp14:anchorId="17A69B2D" wp14:editId="6D9BC0D2">
          <wp:extent cx="925195" cy="520700"/>
          <wp:effectExtent l="0" t="0" r="8255" b="0"/>
          <wp:docPr id="1" name="Picture 1" descr="NHTSA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TSAFoo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13FA" w14:textId="77777777" w:rsidR="00274C5E" w:rsidRDefault="00274C5E">
      <w:r>
        <w:separator/>
      </w:r>
    </w:p>
  </w:footnote>
  <w:footnote w:type="continuationSeparator" w:id="0">
    <w:p w14:paraId="26C9CC57" w14:textId="77777777" w:rsidR="00274C5E" w:rsidRDefault="0027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3930" w14:textId="77777777" w:rsidR="00A80AC7" w:rsidRDefault="00A80AC7" w:rsidP="00A80AC7">
    <w:pPr>
      <w:tabs>
        <w:tab w:val="left" w:pos="1440"/>
      </w:tabs>
      <w:jc w:val="right"/>
      <w:rPr>
        <w:i/>
      </w:rPr>
    </w:pPr>
  </w:p>
  <w:p w14:paraId="2B979C50" w14:textId="77777777" w:rsidR="00A80AC7" w:rsidRDefault="00A80AC7" w:rsidP="00A80AC7">
    <w:pPr>
      <w:tabs>
        <w:tab w:val="left" w:pos="1440"/>
      </w:tabs>
      <w:jc w:val="right"/>
      <w:rPr>
        <w:i/>
      </w:rPr>
    </w:pPr>
  </w:p>
  <w:p w14:paraId="7254738A" w14:textId="77777777" w:rsidR="00A80AC7" w:rsidRDefault="00A80AC7" w:rsidP="007D18CE">
    <w:pPr>
      <w:tabs>
        <w:tab w:val="left" w:pos="1440"/>
      </w:tabs>
      <w:jc w:val="center"/>
      <w:rPr>
        <w:i/>
      </w:rPr>
    </w:pPr>
  </w:p>
  <w:p w14:paraId="2CE1641A" w14:textId="77777777" w:rsidR="00A80AC7" w:rsidRDefault="00A80AC7" w:rsidP="00A80AC7">
    <w:pPr>
      <w:tabs>
        <w:tab w:val="left" w:pos="1440"/>
      </w:tabs>
      <w:jc w:val="right"/>
      <w:rPr>
        <w:i/>
      </w:rPr>
    </w:pPr>
  </w:p>
  <w:p w14:paraId="5DCA13BB" w14:textId="77777777" w:rsidR="00A80AC7" w:rsidRDefault="00000000">
    <w:pPr>
      <w:pStyle w:val="Header"/>
    </w:pPr>
    <w:r>
      <w:rPr>
        <w:noProof/>
      </w:rPr>
      <w:pict w14:anchorId="6E9CF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45.9pt;margin-top:-101.65pt;width:556.6pt;height:95.65pt;z-index:-251658752;mso-position-horizontal-relative:margin;mso-position-vertical-relative:margin" wrapcoords="-29 0 -29 21431 20960 21431 20960 0 -29 0" o:allowincell="f" o:allowoverlap="f">
          <v:imagedata r:id="rId1" o:title="NHTSAMemorandum" cropbottom="56794f" cropleft="3643f" cropright="-2035f"/>
          <w10:wrap type="through"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5842"/>
    <w:multiLevelType w:val="hybridMultilevel"/>
    <w:tmpl w:val="A430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7C0"/>
    <w:multiLevelType w:val="hybridMultilevel"/>
    <w:tmpl w:val="12387332"/>
    <w:lvl w:ilvl="0" w:tplc="AB96388A">
      <w:start w:val="1"/>
      <w:numFmt w:val="decimal"/>
      <w:lvlText w:val="%1."/>
      <w:lvlJc w:val="left"/>
      <w:pPr>
        <w:ind w:left="1530" w:hanging="360"/>
      </w:pPr>
      <w:rPr>
        <w:b w:val="0"/>
        <w:strike w:val="0"/>
        <w:color w:val="auto"/>
      </w:rPr>
    </w:lvl>
    <w:lvl w:ilvl="1" w:tplc="7ACC6C20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D29"/>
    <w:multiLevelType w:val="hybridMultilevel"/>
    <w:tmpl w:val="DA8E1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492233">
    <w:abstractNumId w:val="2"/>
  </w:num>
  <w:num w:numId="2" w16cid:durableId="388385632">
    <w:abstractNumId w:val="0"/>
  </w:num>
  <w:num w:numId="3" w16cid:durableId="44546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3MDMyMTcwNDM0NLVQ0lEKTi0uzszPAykwrwUAEVBtQywAAAA="/>
  </w:docVars>
  <w:rsids>
    <w:rsidRoot w:val="00157FAC"/>
    <w:rsid w:val="00005A01"/>
    <w:rsid w:val="00012C8E"/>
    <w:rsid w:val="00014CBC"/>
    <w:rsid w:val="00021793"/>
    <w:rsid w:val="000317D9"/>
    <w:rsid w:val="00042146"/>
    <w:rsid w:val="00047C16"/>
    <w:rsid w:val="00051193"/>
    <w:rsid w:val="00076299"/>
    <w:rsid w:val="00080F2C"/>
    <w:rsid w:val="0008343F"/>
    <w:rsid w:val="0009538E"/>
    <w:rsid w:val="00096478"/>
    <w:rsid w:val="000A0112"/>
    <w:rsid w:val="000A1CA1"/>
    <w:rsid w:val="000C5DA0"/>
    <w:rsid w:val="000C78C3"/>
    <w:rsid w:val="000D228F"/>
    <w:rsid w:val="000E187A"/>
    <w:rsid w:val="00106DE3"/>
    <w:rsid w:val="00124E28"/>
    <w:rsid w:val="001279D7"/>
    <w:rsid w:val="00157FAC"/>
    <w:rsid w:val="0018337C"/>
    <w:rsid w:val="00190BAA"/>
    <w:rsid w:val="001A6DCC"/>
    <w:rsid w:val="001A7177"/>
    <w:rsid w:val="001B16E4"/>
    <w:rsid w:val="001C098A"/>
    <w:rsid w:val="001D0625"/>
    <w:rsid w:val="001D62EF"/>
    <w:rsid w:val="001D79FB"/>
    <w:rsid w:val="001E0751"/>
    <w:rsid w:val="001E79A0"/>
    <w:rsid w:val="0021034A"/>
    <w:rsid w:val="00216E31"/>
    <w:rsid w:val="00225C9A"/>
    <w:rsid w:val="00251C85"/>
    <w:rsid w:val="00252E1B"/>
    <w:rsid w:val="00274C5E"/>
    <w:rsid w:val="002845FA"/>
    <w:rsid w:val="00291A46"/>
    <w:rsid w:val="002A4921"/>
    <w:rsid w:val="002C227E"/>
    <w:rsid w:val="002D006E"/>
    <w:rsid w:val="002D45C3"/>
    <w:rsid w:val="002F22D8"/>
    <w:rsid w:val="00302440"/>
    <w:rsid w:val="00316A56"/>
    <w:rsid w:val="0034217A"/>
    <w:rsid w:val="003648E2"/>
    <w:rsid w:val="003772DA"/>
    <w:rsid w:val="0038682A"/>
    <w:rsid w:val="00391CA0"/>
    <w:rsid w:val="003925D5"/>
    <w:rsid w:val="00394AB0"/>
    <w:rsid w:val="003A3085"/>
    <w:rsid w:val="003C5A76"/>
    <w:rsid w:val="003D2A22"/>
    <w:rsid w:val="003F5D16"/>
    <w:rsid w:val="0040175A"/>
    <w:rsid w:val="00406826"/>
    <w:rsid w:val="00433004"/>
    <w:rsid w:val="00436A1F"/>
    <w:rsid w:val="00443D44"/>
    <w:rsid w:val="004478DC"/>
    <w:rsid w:val="00456899"/>
    <w:rsid w:val="00485396"/>
    <w:rsid w:val="004919E4"/>
    <w:rsid w:val="004962EB"/>
    <w:rsid w:val="004A0DB9"/>
    <w:rsid w:val="004B4B68"/>
    <w:rsid w:val="004B79BB"/>
    <w:rsid w:val="004D5CD5"/>
    <w:rsid w:val="004E497C"/>
    <w:rsid w:val="004E7B1C"/>
    <w:rsid w:val="004F3DF7"/>
    <w:rsid w:val="00520904"/>
    <w:rsid w:val="005252DA"/>
    <w:rsid w:val="00541BFA"/>
    <w:rsid w:val="00542BFE"/>
    <w:rsid w:val="0055326E"/>
    <w:rsid w:val="00580225"/>
    <w:rsid w:val="00583F50"/>
    <w:rsid w:val="00590715"/>
    <w:rsid w:val="00595AD0"/>
    <w:rsid w:val="005A53B7"/>
    <w:rsid w:val="005B6468"/>
    <w:rsid w:val="005F4365"/>
    <w:rsid w:val="005F4467"/>
    <w:rsid w:val="005F76FE"/>
    <w:rsid w:val="00600393"/>
    <w:rsid w:val="00604D29"/>
    <w:rsid w:val="00612AF1"/>
    <w:rsid w:val="006144F9"/>
    <w:rsid w:val="00620929"/>
    <w:rsid w:val="00637734"/>
    <w:rsid w:val="00655DA1"/>
    <w:rsid w:val="00677DC1"/>
    <w:rsid w:val="006A2EFA"/>
    <w:rsid w:val="006C1004"/>
    <w:rsid w:val="006D2A7B"/>
    <w:rsid w:val="006F16B7"/>
    <w:rsid w:val="006F38CC"/>
    <w:rsid w:val="006F7FBC"/>
    <w:rsid w:val="0070345E"/>
    <w:rsid w:val="00747519"/>
    <w:rsid w:val="007500AC"/>
    <w:rsid w:val="00750396"/>
    <w:rsid w:val="00763969"/>
    <w:rsid w:val="00775FF9"/>
    <w:rsid w:val="00782EE2"/>
    <w:rsid w:val="00792CA8"/>
    <w:rsid w:val="007A53F8"/>
    <w:rsid w:val="007A6EAE"/>
    <w:rsid w:val="007B0FA4"/>
    <w:rsid w:val="007B2693"/>
    <w:rsid w:val="007D18CE"/>
    <w:rsid w:val="007D3BD2"/>
    <w:rsid w:val="007D510F"/>
    <w:rsid w:val="00806875"/>
    <w:rsid w:val="00817C52"/>
    <w:rsid w:val="00836CBC"/>
    <w:rsid w:val="00843DAE"/>
    <w:rsid w:val="00845DBC"/>
    <w:rsid w:val="008504DD"/>
    <w:rsid w:val="00854F9B"/>
    <w:rsid w:val="00884E87"/>
    <w:rsid w:val="00886362"/>
    <w:rsid w:val="00887479"/>
    <w:rsid w:val="00892671"/>
    <w:rsid w:val="0089794A"/>
    <w:rsid w:val="008A102D"/>
    <w:rsid w:val="008B2A80"/>
    <w:rsid w:val="008F6270"/>
    <w:rsid w:val="00905791"/>
    <w:rsid w:val="00906999"/>
    <w:rsid w:val="00916860"/>
    <w:rsid w:val="00925F8A"/>
    <w:rsid w:val="00961DDB"/>
    <w:rsid w:val="009677C5"/>
    <w:rsid w:val="009703B8"/>
    <w:rsid w:val="009732B2"/>
    <w:rsid w:val="009813A3"/>
    <w:rsid w:val="009B0076"/>
    <w:rsid w:val="009B0E9C"/>
    <w:rsid w:val="009C37E2"/>
    <w:rsid w:val="009D5053"/>
    <w:rsid w:val="009F4326"/>
    <w:rsid w:val="009F7AED"/>
    <w:rsid w:val="00A04710"/>
    <w:rsid w:val="00A1059E"/>
    <w:rsid w:val="00A2400E"/>
    <w:rsid w:val="00A35B67"/>
    <w:rsid w:val="00A44FC0"/>
    <w:rsid w:val="00A641CF"/>
    <w:rsid w:val="00A6489D"/>
    <w:rsid w:val="00A64F85"/>
    <w:rsid w:val="00A80AC7"/>
    <w:rsid w:val="00A865DC"/>
    <w:rsid w:val="00AA6140"/>
    <w:rsid w:val="00AB5762"/>
    <w:rsid w:val="00AD7DC7"/>
    <w:rsid w:val="00B0006C"/>
    <w:rsid w:val="00B23F9F"/>
    <w:rsid w:val="00B82DFE"/>
    <w:rsid w:val="00B91AB8"/>
    <w:rsid w:val="00BA105B"/>
    <w:rsid w:val="00BB1AF8"/>
    <w:rsid w:val="00BE56C0"/>
    <w:rsid w:val="00BF4331"/>
    <w:rsid w:val="00BF7059"/>
    <w:rsid w:val="00C01E2B"/>
    <w:rsid w:val="00C221D4"/>
    <w:rsid w:val="00C515FC"/>
    <w:rsid w:val="00C570FE"/>
    <w:rsid w:val="00C60B1C"/>
    <w:rsid w:val="00C76AE8"/>
    <w:rsid w:val="00C90BA0"/>
    <w:rsid w:val="00C9482B"/>
    <w:rsid w:val="00CA67DC"/>
    <w:rsid w:val="00CB4BCF"/>
    <w:rsid w:val="00CB4D9D"/>
    <w:rsid w:val="00CC7981"/>
    <w:rsid w:val="00CD45C7"/>
    <w:rsid w:val="00CE2EF6"/>
    <w:rsid w:val="00CE34E5"/>
    <w:rsid w:val="00CE3594"/>
    <w:rsid w:val="00CF5424"/>
    <w:rsid w:val="00D00AE1"/>
    <w:rsid w:val="00D2023F"/>
    <w:rsid w:val="00D22B0B"/>
    <w:rsid w:val="00D25881"/>
    <w:rsid w:val="00D263E1"/>
    <w:rsid w:val="00D377FB"/>
    <w:rsid w:val="00D47727"/>
    <w:rsid w:val="00D73CCC"/>
    <w:rsid w:val="00DB0807"/>
    <w:rsid w:val="00DD78A4"/>
    <w:rsid w:val="00DE5024"/>
    <w:rsid w:val="00DF08DC"/>
    <w:rsid w:val="00DF413D"/>
    <w:rsid w:val="00DF57BC"/>
    <w:rsid w:val="00DF7782"/>
    <w:rsid w:val="00E16C5C"/>
    <w:rsid w:val="00E437DC"/>
    <w:rsid w:val="00E5087A"/>
    <w:rsid w:val="00E53EDD"/>
    <w:rsid w:val="00E71AA7"/>
    <w:rsid w:val="00E778F8"/>
    <w:rsid w:val="00E874A7"/>
    <w:rsid w:val="00EB302F"/>
    <w:rsid w:val="00EB588C"/>
    <w:rsid w:val="00EB7EF0"/>
    <w:rsid w:val="00ED6995"/>
    <w:rsid w:val="00EE0D36"/>
    <w:rsid w:val="00EE307D"/>
    <w:rsid w:val="00EE7C6B"/>
    <w:rsid w:val="00EE7F14"/>
    <w:rsid w:val="00EF7FC6"/>
    <w:rsid w:val="00F00275"/>
    <w:rsid w:val="00F01EC7"/>
    <w:rsid w:val="00F025E7"/>
    <w:rsid w:val="00F031AD"/>
    <w:rsid w:val="00F1258A"/>
    <w:rsid w:val="00F17057"/>
    <w:rsid w:val="00F55ED3"/>
    <w:rsid w:val="00F6121C"/>
    <w:rsid w:val="00F657A4"/>
    <w:rsid w:val="00F67265"/>
    <w:rsid w:val="00F80FE0"/>
    <w:rsid w:val="00F8222E"/>
    <w:rsid w:val="00F93CB8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7B9B1"/>
  <w15:docId w15:val="{16A4640D-C9E2-4234-8A5F-F1F8536A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7FAC"/>
    <w:pPr>
      <w:ind w:left="720"/>
      <w:contextualSpacing/>
    </w:pPr>
  </w:style>
  <w:style w:type="paragraph" w:styleId="Header">
    <w:name w:val="header"/>
    <w:basedOn w:val="Normal"/>
    <w:link w:val="HeaderChar"/>
    <w:rsid w:val="00595A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5A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95A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95AD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95AD0"/>
  </w:style>
  <w:style w:type="paragraph" w:styleId="BalloonText">
    <w:name w:val="Balloon Text"/>
    <w:basedOn w:val="Normal"/>
    <w:link w:val="BalloonTextChar"/>
    <w:uiPriority w:val="99"/>
    <w:semiHidden/>
    <w:unhideWhenUsed/>
    <w:rsid w:val="00595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D0"/>
    <w:rPr>
      <w:rFonts w:ascii="Tahoma" w:eastAsia="Times New Roman" w:hAnsi="Tahoma" w:cs="Tahoma"/>
      <w:sz w:val="16"/>
      <w:szCs w:val="16"/>
    </w:rPr>
  </w:style>
  <w:style w:type="character" w:customStyle="1" w:styleId="userstyle">
    <w:name w:val="userstyle"/>
    <w:basedOn w:val="DefaultParagraphFont"/>
    <w:rsid w:val="0021034A"/>
  </w:style>
  <w:style w:type="paragraph" w:styleId="FootnoteText">
    <w:name w:val="footnote text"/>
    <w:basedOn w:val="Normal"/>
    <w:link w:val="FootnoteTextChar"/>
    <w:uiPriority w:val="99"/>
    <w:semiHidden/>
    <w:unhideWhenUsed/>
    <w:rsid w:val="00981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3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3A3"/>
    <w:rPr>
      <w:vertAlign w:val="superscript"/>
    </w:rPr>
  </w:style>
  <w:style w:type="paragraph" w:styleId="NoSpacing">
    <w:name w:val="No Spacing"/>
    <w:uiPriority w:val="1"/>
    <w:qFormat/>
    <w:rsid w:val="00981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006C"/>
    <w:rPr>
      <w:color w:val="0000FF"/>
      <w:u w:val="single"/>
    </w:rPr>
  </w:style>
  <w:style w:type="character" w:customStyle="1" w:styleId="num">
    <w:name w:val="num"/>
    <w:basedOn w:val="DefaultParagraphFont"/>
    <w:rsid w:val="00B0006C"/>
  </w:style>
  <w:style w:type="table" w:styleId="TableGrid">
    <w:name w:val="Table Grid"/>
    <w:basedOn w:val="TableNormal"/>
    <w:uiPriority w:val="59"/>
    <w:rsid w:val="00C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5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5C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5353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4665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7235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582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6209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8309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126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226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411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6ACB-C8F8-4AB5-9D4F-3943B5DC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Martens, Matthew (NHTSA)</cp:lastModifiedBy>
  <cp:revision>3</cp:revision>
  <cp:lastPrinted>2019-06-03T14:47:00Z</cp:lastPrinted>
  <dcterms:created xsi:type="dcterms:W3CDTF">2023-10-24T17:41:00Z</dcterms:created>
  <dcterms:modified xsi:type="dcterms:W3CDTF">2023-10-24T17:42:00Z</dcterms:modified>
</cp:coreProperties>
</file>